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Destructive vs. Non-Destructive Editing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Retouching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Adjusting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Sharpness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Contrast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Smart Object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Cropping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Scaling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Layering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Selection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Feathering/Blending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Grids and Rulers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Gradient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Layer Styles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Hierarchy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Alignment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White Space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 Correction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 Profile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Color Gamut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Dithering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102.03 Compare and contrast digital graphics tools and their uses.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